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14" w:rsidRPr="0075247B" w:rsidRDefault="00841614" w:rsidP="0075247B">
      <w:pPr>
        <w:pStyle w:val="3"/>
        <w:pBdr>
          <w:bottom w:val="single" w:sz="12" w:space="8" w:color="CFCFCF"/>
        </w:pBdr>
        <w:spacing w:before="0" w:beforeAutospacing="0" w:after="0" w:afterAutospacing="0"/>
        <w:rPr>
          <w:b w:val="0"/>
          <w:bCs w:val="0"/>
          <w:caps/>
          <w:color w:val="444444"/>
          <w:sz w:val="32"/>
          <w:szCs w:val="24"/>
        </w:rPr>
      </w:pPr>
      <w:r w:rsidRPr="0075247B">
        <w:rPr>
          <w:b w:val="0"/>
          <w:bCs w:val="0"/>
          <w:caps/>
          <w:color w:val="444444"/>
          <w:sz w:val="32"/>
          <w:szCs w:val="24"/>
        </w:rPr>
        <w:t>ПРОГРАММА КУРСА</w:t>
      </w:r>
      <w:r w:rsidRPr="0075247B">
        <w:rPr>
          <w:rStyle w:val="apple-converted-space"/>
          <w:b w:val="0"/>
          <w:bCs w:val="0"/>
          <w:caps/>
          <w:color w:val="444444"/>
          <w:sz w:val="32"/>
          <w:szCs w:val="24"/>
        </w:rPr>
        <w:t> </w:t>
      </w:r>
      <w:r w:rsidR="0075247B" w:rsidRPr="0075247B">
        <w:rPr>
          <w:b w:val="0"/>
          <w:bCs w:val="0"/>
          <w:caps/>
          <w:color w:val="444444"/>
          <w:sz w:val="32"/>
          <w:szCs w:val="24"/>
        </w:rPr>
        <w:t>«Гостиничное дело»</w:t>
      </w:r>
    </w:p>
    <w:p w:rsidR="0075247B" w:rsidRDefault="0075247B" w:rsidP="0075247B">
      <w:pPr>
        <w:rPr>
          <w:rStyle w:val="bold"/>
          <w:b/>
          <w:color w:val="444444"/>
        </w:rPr>
      </w:pPr>
    </w:p>
    <w:p w:rsidR="008B525D" w:rsidRPr="008B525D" w:rsidRDefault="008B525D" w:rsidP="008B525D">
      <w:pPr>
        <w:outlineLvl w:val="2"/>
        <w:rPr>
          <w:b/>
          <w:bCs/>
        </w:rPr>
      </w:pPr>
      <w:r w:rsidRPr="008B525D">
        <w:rPr>
          <w:b/>
          <w:bCs/>
        </w:rPr>
        <w:t>Гостиница / отель / хостел как бизнес-проект:</w:t>
      </w:r>
    </w:p>
    <w:p w:rsidR="008B525D" w:rsidRPr="008B525D" w:rsidRDefault="008B525D" w:rsidP="008B525D">
      <w:pPr>
        <w:numPr>
          <w:ilvl w:val="0"/>
          <w:numId w:val="4"/>
        </w:numPr>
        <w:ind w:left="284" w:hanging="284"/>
      </w:pPr>
      <w:r w:rsidRPr="008B525D">
        <w:t>Внешняя среда проекта предприятия индустрии гостеприимства.</w:t>
      </w:r>
    </w:p>
    <w:p w:rsidR="008B525D" w:rsidRPr="008B525D" w:rsidRDefault="008B525D" w:rsidP="008B525D">
      <w:pPr>
        <w:numPr>
          <w:ilvl w:val="0"/>
          <w:numId w:val="4"/>
        </w:numPr>
        <w:ind w:left="284" w:hanging="284"/>
      </w:pPr>
      <w:r w:rsidRPr="008B525D">
        <w:t>Классификация предприятий гостеприимства. Выбор концепции проекта предприятия гостеприимства.</w:t>
      </w:r>
    </w:p>
    <w:p w:rsidR="008B525D" w:rsidRPr="008B525D" w:rsidRDefault="008B525D" w:rsidP="008B525D">
      <w:pPr>
        <w:numPr>
          <w:ilvl w:val="0"/>
          <w:numId w:val="4"/>
        </w:numPr>
        <w:ind w:left="284" w:hanging="284"/>
      </w:pPr>
      <w:r w:rsidRPr="008B525D">
        <w:t>PEST-анализ проекта. SWOT-анализ проекта.</w:t>
      </w:r>
    </w:p>
    <w:p w:rsidR="008B525D" w:rsidRPr="008B525D" w:rsidRDefault="008B525D" w:rsidP="008B525D">
      <w:pPr>
        <w:numPr>
          <w:ilvl w:val="0"/>
          <w:numId w:val="4"/>
        </w:numPr>
        <w:ind w:left="284" w:hanging="284"/>
      </w:pPr>
      <w:r w:rsidRPr="008B525D">
        <w:t>Система знаний и работ по проекту.</w:t>
      </w:r>
    </w:p>
    <w:p w:rsidR="008B525D" w:rsidRPr="008B525D" w:rsidRDefault="008B525D" w:rsidP="008B525D"/>
    <w:p w:rsidR="008B525D" w:rsidRPr="008B525D" w:rsidRDefault="008B525D" w:rsidP="008B525D">
      <w:pPr>
        <w:outlineLvl w:val="2"/>
        <w:rPr>
          <w:b/>
          <w:bCs/>
        </w:rPr>
      </w:pPr>
      <w:r w:rsidRPr="008B525D">
        <w:rPr>
          <w:b/>
          <w:bCs/>
        </w:rPr>
        <w:t>Маркетинг гостиничных услуг:</w:t>
      </w:r>
    </w:p>
    <w:p w:rsidR="008B525D" w:rsidRPr="008B525D" w:rsidRDefault="008B525D" w:rsidP="008B525D">
      <w:pPr>
        <w:numPr>
          <w:ilvl w:val="0"/>
          <w:numId w:val="5"/>
        </w:numPr>
        <w:ind w:left="284" w:hanging="284"/>
      </w:pPr>
      <w:r w:rsidRPr="008B525D">
        <w:t>Концепция гостиничного предприятия.</w:t>
      </w:r>
    </w:p>
    <w:p w:rsidR="008B525D" w:rsidRPr="008B525D" w:rsidRDefault="008B525D" w:rsidP="008B525D">
      <w:pPr>
        <w:numPr>
          <w:ilvl w:val="0"/>
          <w:numId w:val="5"/>
        </w:numPr>
        <w:ind w:left="284" w:hanging="284"/>
      </w:pPr>
      <w:r w:rsidRPr="008B525D">
        <w:t>Анализ целевой ниши, исследование потребителей. Выбор сегмента.</w:t>
      </w:r>
    </w:p>
    <w:p w:rsidR="008B525D" w:rsidRPr="008B525D" w:rsidRDefault="008B525D" w:rsidP="008B525D">
      <w:pPr>
        <w:numPr>
          <w:ilvl w:val="0"/>
          <w:numId w:val="5"/>
        </w:numPr>
        <w:ind w:left="284" w:hanging="284"/>
      </w:pPr>
      <w:r>
        <w:t>Produc</w:t>
      </w:r>
      <w:r w:rsidRPr="008B525D">
        <w:t>t, Place, Price, Promotion в маркетинге гостиничного предприятия.</w:t>
      </w:r>
    </w:p>
    <w:p w:rsidR="008B525D" w:rsidRPr="008B525D" w:rsidRDefault="008B525D" w:rsidP="008B525D">
      <w:pPr>
        <w:numPr>
          <w:ilvl w:val="0"/>
          <w:numId w:val="5"/>
        </w:numPr>
        <w:ind w:left="284" w:hanging="284"/>
      </w:pPr>
      <w:r w:rsidRPr="008B525D">
        <w:t>Анализ конкурентов. УТП. AIDA в продвижении и коммуникации.</w:t>
      </w:r>
    </w:p>
    <w:p w:rsidR="008B525D" w:rsidRPr="008B525D" w:rsidRDefault="008B525D" w:rsidP="008B525D">
      <w:pPr>
        <w:numPr>
          <w:ilvl w:val="0"/>
          <w:numId w:val="5"/>
        </w:numPr>
        <w:ind w:left="284" w:hanging="284"/>
      </w:pPr>
      <w:r w:rsidRPr="008B525D">
        <w:t>Глобальные и российские системы бронирования.</w:t>
      </w:r>
    </w:p>
    <w:p w:rsidR="008B525D" w:rsidRPr="008B525D" w:rsidRDefault="008B525D" w:rsidP="008B525D"/>
    <w:p w:rsidR="008B525D" w:rsidRPr="008B525D" w:rsidRDefault="008B525D" w:rsidP="008B525D">
      <w:pPr>
        <w:outlineLvl w:val="2"/>
        <w:rPr>
          <w:b/>
          <w:bCs/>
        </w:rPr>
      </w:pPr>
      <w:r w:rsidRPr="008B525D">
        <w:rPr>
          <w:b/>
          <w:bCs/>
        </w:rPr>
        <w:t>Оценка ресурсов проекта гостиницы / отеля / хостела:</w:t>
      </w:r>
    </w:p>
    <w:p w:rsidR="008B525D" w:rsidRPr="008B525D" w:rsidRDefault="008B525D" w:rsidP="008B525D">
      <w:pPr>
        <w:numPr>
          <w:ilvl w:val="0"/>
          <w:numId w:val="6"/>
        </w:numPr>
        <w:ind w:left="284" w:hanging="284"/>
      </w:pPr>
      <w:r w:rsidRPr="008B525D">
        <w:t>ЭГП проекта. Выбор места, ограничения для хостелов в городах РФ.</w:t>
      </w:r>
    </w:p>
    <w:p w:rsidR="008B525D" w:rsidRPr="008B525D" w:rsidRDefault="008B525D" w:rsidP="008B525D">
      <w:pPr>
        <w:numPr>
          <w:ilvl w:val="0"/>
          <w:numId w:val="6"/>
        </w:numPr>
        <w:ind w:left="284" w:hanging="284"/>
      </w:pPr>
      <w:r w:rsidRPr="008B525D">
        <w:t>Инфраструктурные ресурсы территории проекта.</w:t>
      </w:r>
    </w:p>
    <w:p w:rsidR="008B525D" w:rsidRPr="008B525D" w:rsidRDefault="008B525D" w:rsidP="008B525D">
      <w:pPr>
        <w:numPr>
          <w:ilvl w:val="0"/>
          <w:numId w:val="6"/>
        </w:numPr>
        <w:ind w:left="284" w:hanging="284"/>
      </w:pPr>
      <w:r w:rsidRPr="008B525D">
        <w:t>Маркетинговые ресурсы территории проекта. Брендинг.</w:t>
      </w:r>
    </w:p>
    <w:p w:rsidR="008B525D" w:rsidRPr="008B525D" w:rsidRDefault="008B525D" w:rsidP="008B525D">
      <w:pPr>
        <w:numPr>
          <w:ilvl w:val="0"/>
          <w:numId w:val="6"/>
        </w:numPr>
        <w:ind w:left="284" w:hanging="284"/>
      </w:pPr>
      <w:r w:rsidRPr="008B525D">
        <w:t>Человеческие ресурсы проекта.</w:t>
      </w:r>
    </w:p>
    <w:p w:rsidR="008B525D" w:rsidRPr="008B525D" w:rsidRDefault="008B525D" w:rsidP="008B525D"/>
    <w:p w:rsidR="008B525D" w:rsidRPr="008B525D" w:rsidRDefault="008B525D" w:rsidP="008B525D">
      <w:pPr>
        <w:outlineLvl w:val="2"/>
        <w:rPr>
          <w:b/>
          <w:bCs/>
        </w:rPr>
      </w:pPr>
      <w:r w:rsidRPr="008B525D">
        <w:rPr>
          <w:b/>
          <w:bCs/>
        </w:rPr>
        <w:t>Проектирование помещений гостиницы / отеля / хостела:</w:t>
      </w:r>
    </w:p>
    <w:p w:rsidR="008B525D" w:rsidRPr="008B525D" w:rsidRDefault="008B525D" w:rsidP="008B525D">
      <w:pPr>
        <w:numPr>
          <w:ilvl w:val="0"/>
          <w:numId w:val="7"/>
        </w:numPr>
        <w:ind w:left="284" w:hanging="284"/>
      </w:pPr>
      <w:r w:rsidRPr="008B525D">
        <w:t>Системы жизнеобеспечения помещений гостиницы / отеля / хостела.</w:t>
      </w:r>
    </w:p>
    <w:p w:rsidR="008B525D" w:rsidRPr="008B525D" w:rsidRDefault="008B525D" w:rsidP="008B525D">
      <w:pPr>
        <w:numPr>
          <w:ilvl w:val="0"/>
          <w:numId w:val="7"/>
        </w:numPr>
        <w:ind w:left="284" w:hanging="284"/>
      </w:pPr>
      <w:r w:rsidRPr="008B525D">
        <w:t>Инженерное проектирование помещений гостиницы. ArchiCAD.</w:t>
      </w:r>
    </w:p>
    <w:p w:rsidR="008B525D" w:rsidRPr="008B525D" w:rsidRDefault="008B525D" w:rsidP="008B525D">
      <w:pPr>
        <w:numPr>
          <w:ilvl w:val="0"/>
          <w:numId w:val="7"/>
        </w:numPr>
        <w:ind w:left="284" w:hanging="284"/>
      </w:pPr>
      <w:r w:rsidRPr="008B525D">
        <w:t>Соблюдение СНиП, СанПиН, пожарных других норм в проекте.</w:t>
      </w:r>
    </w:p>
    <w:p w:rsidR="008B525D" w:rsidRPr="008B525D" w:rsidRDefault="008B525D" w:rsidP="008B525D">
      <w:pPr>
        <w:numPr>
          <w:ilvl w:val="0"/>
          <w:numId w:val="7"/>
        </w:numPr>
        <w:ind w:left="284" w:hanging="284"/>
      </w:pPr>
      <w:r w:rsidRPr="008B525D">
        <w:t>Зоны гостиницы / отеля / хостела, их проектирование и эксплуатация.</w:t>
      </w:r>
    </w:p>
    <w:p w:rsidR="008B525D" w:rsidRPr="008B525D" w:rsidRDefault="008B525D" w:rsidP="008B525D"/>
    <w:p w:rsidR="008B525D" w:rsidRPr="008B525D" w:rsidRDefault="008B525D" w:rsidP="008B525D">
      <w:pPr>
        <w:outlineLvl w:val="2"/>
        <w:rPr>
          <w:b/>
          <w:bCs/>
        </w:rPr>
      </w:pPr>
      <w:r w:rsidRPr="008B525D">
        <w:rPr>
          <w:b/>
          <w:bCs/>
        </w:rPr>
        <w:t>Управление проектом гостиницы / отеля / хостела:</w:t>
      </w:r>
    </w:p>
    <w:p w:rsidR="008B525D" w:rsidRPr="008B525D" w:rsidRDefault="008B525D" w:rsidP="008B525D">
      <w:pPr>
        <w:numPr>
          <w:ilvl w:val="0"/>
          <w:numId w:val="8"/>
        </w:numPr>
        <w:ind w:left="284" w:hanging="284"/>
      </w:pPr>
      <w:r w:rsidRPr="008B525D">
        <w:t>Организационно-правовые вопросы, менеджмент проекта.</w:t>
      </w:r>
    </w:p>
    <w:p w:rsidR="008B525D" w:rsidRPr="008B525D" w:rsidRDefault="008B525D" w:rsidP="008B525D">
      <w:pPr>
        <w:numPr>
          <w:ilvl w:val="0"/>
          <w:numId w:val="8"/>
        </w:numPr>
        <w:ind w:left="284" w:hanging="284"/>
      </w:pPr>
      <w:r w:rsidRPr="008B525D">
        <w:t>Предпроектные, проектные работы. СДР. Автоматизация управления.</w:t>
      </w:r>
    </w:p>
    <w:p w:rsidR="008B525D" w:rsidRPr="008B525D" w:rsidRDefault="008B525D" w:rsidP="008B525D">
      <w:pPr>
        <w:numPr>
          <w:ilvl w:val="0"/>
          <w:numId w:val="8"/>
        </w:numPr>
        <w:ind w:left="284" w:hanging="284"/>
      </w:pPr>
      <w:r w:rsidRPr="008B525D">
        <w:t>Инвестиции, партнеры, поставщики проекта.</w:t>
      </w:r>
    </w:p>
    <w:p w:rsidR="008B525D" w:rsidRPr="008B525D" w:rsidRDefault="008B525D" w:rsidP="008B525D">
      <w:pPr>
        <w:numPr>
          <w:ilvl w:val="0"/>
          <w:numId w:val="8"/>
        </w:numPr>
        <w:ind w:left="284" w:hanging="284"/>
      </w:pPr>
      <w:r w:rsidRPr="008B525D">
        <w:t>Материально-техническое обеспечение проекта. Основные и оборотные средства.</w:t>
      </w:r>
    </w:p>
    <w:p w:rsidR="008B525D" w:rsidRPr="008B525D" w:rsidRDefault="008B525D" w:rsidP="008B525D"/>
    <w:p w:rsidR="008B525D" w:rsidRPr="008B525D" w:rsidRDefault="008B525D" w:rsidP="008B525D">
      <w:pPr>
        <w:outlineLvl w:val="2"/>
        <w:rPr>
          <w:b/>
          <w:bCs/>
        </w:rPr>
      </w:pPr>
      <w:r w:rsidRPr="008B525D">
        <w:rPr>
          <w:b/>
          <w:bCs/>
        </w:rPr>
        <w:t>Человеческие ресурсы, сервис и менеджмент гостиницы:</w:t>
      </w:r>
    </w:p>
    <w:p w:rsidR="008B525D" w:rsidRPr="008B525D" w:rsidRDefault="008B525D" w:rsidP="008B525D">
      <w:pPr>
        <w:numPr>
          <w:ilvl w:val="0"/>
          <w:numId w:val="9"/>
        </w:numPr>
        <w:ind w:left="284" w:hanging="284"/>
      </w:pPr>
      <w:r w:rsidRPr="008B525D">
        <w:t>"Лицо" и "сердце" гостиницы, функции и организация персонала.</w:t>
      </w:r>
    </w:p>
    <w:p w:rsidR="008B525D" w:rsidRPr="008B525D" w:rsidRDefault="008B525D" w:rsidP="008B525D">
      <w:pPr>
        <w:numPr>
          <w:ilvl w:val="0"/>
          <w:numId w:val="9"/>
        </w:numPr>
        <w:ind w:left="284" w:hanging="284"/>
      </w:pPr>
      <w:r w:rsidRPr="008B525D">
        <w:t>Организация сервиса и бизнес-процессов в гостиницы.</w:t>
      </w:r>
    </w:p>
    <w:p w:rsidR="008B525D" w:rsidRPr="008B525D" w:rsidRDefault="008B525D" w:rsidP="008B525D">
      <w:pPr>
        <w:numPr>
          <w:ilvl w:val="0"/>
          <w:numId w:val="9"/>
        </w:numPr>
        <w:ind w:left="284" w:hanging="284"/>
      </w:pPr>
      <w:r w:rsidRPr="008B525D">
        <w:t>Офлайн и онлайн работа на целевом рынке.</w:t>
      </w:r>
    </w:p>
    <w:p w:rsidR="008B525D" w:rsidRPr="008B525D" w:rsidRDefault="008B525D" w:rsidP="008B525D">
      <w:pPr>
        <w:numPr>
          <w:ilvl w:val="0"/>
          <w:numId w:val="9"/>
        </w:numPr>
        <w:ind w:left="284" w:hanging="284"/>
      </w:pPr>
      <w:r w:rsidRPr="008B525D">
        <w:t>Управление стоимостью, рисками, другими компонентами менеджмента гостиницы.</w:t>
      </w:r>
    </w:p>
    <w:p w:rsidR="008B525D" w:rsidRPr="008B525D" w:rsidRDefault="008B525D" w:rsidP="008B525D"/>
    <w:p w:rsidR="008B525D" w:rsidRPr="008B525D" w:rsidRDefault="008B525D" w:rsidP="008B525D">
      <w:pPr>
        <w:outlineLvl w:val="2"/>
        <w:rPr>
          <w:b/>
          <w:bCs/>
        </w:rPr>
      </w:pPr>
      <w:r w:rsidRPr="008B525D">
        <w:rPr>
          <w:b/>
          <w:bCs/>
        </w:rPr>
        <w:t>Комплексные меры по продвижению услуг гостиницы / отеля / хостела:</w:t>
      </w:r>
    </w:p>
    <w:p w:rsidR="008B525D" w:rsidRPr="008B525D" w:rsidRDefault="008B525D" w:rsidP="008B525D">
      <w:pPr>
        <w:numPr>
          <w:ilvl w:val="0"/>
          <w:numId w:val="10"/>
        </w:numPr>
        <w:ind w:left="284" w:hanging="284"/>
      </w:pPr>
      <w:r w:rsidRPr="008B525D">
        <w:t>Продвижение бренда гостиницы / отеля / хостела:</w:t>
      </w:r>
    </w:p>
    <w:p w:rsidR="008B525D" w:rsidRPr="008B525D" w:rsidRDefault="008B525D" w:rsidP="008B525D">
      <w:pPr>
        <w:numPr>
          <w:ilvl w:val="1"/>
          <w:numId w:val="10"/>
        </w:numPr>
        <w:ind w:left="851" w:hanging="284"/>
      </w:pPr>
      <w:r w:rsidRPr="008B525D">
        <w:t>Создание и продвижение бренда гостиницы / отеля / хостела. Бренд как инвестиция в развитие бизнеса гостеприимства.</w:t>
      </w:r>
    </w:p>
    <w:p w:rsidR="008B525D" w:rsidRPr="008B525D" w:rsidRDefault="008B525D" w:rsidP="008B525D">
      <w:pPr>
        <w:numPr>
          <w:ilvl w:val="1"/>
          <w:numId w:val="10"/>
        </w:numPr>
        <w:ind w:left="851" w:hanging="284"/>
      </w:pPr>
      <w:r w:rsidRPr="008B525D">
        <w:t>Разработка и внедрение в проект стандартизованных технологий услуг, стандартизация и продвижение бренда.</w:t>
      </w:r>
    </w:p>
    <w:p w:rsidR="008B525D" w:rsidRPr="008B525D" w:rsidRDefault="008B525D" w:rsidP="008B525D">
      <w:pPr>
        <w:numPr>
          <w:ilvl w:val="1"/>
          <w:numId w:val="10"/>
        </w:numPr>
        <w:ind w:left="851" w:hanging="284"/>
      </w:pPr>
      <w:r w:rsidRPr="008B525D">
        <w:t>Источники трафика для гостиниц / отелей / хостелов.</w:t>
      </w:r>
    </w:p>
    <w:p w:rsidR="008B525D" w:rsidRPr="008B525D" w:rsidRDefault="008B525D" w:rsidP="008B525D">
      <w:pPr>
        <w:numPr>
          <w:ilvl w:val="0"/>
          <w:numId w:val="10"/>
        </w:numPr>
        <w:ind w:left="284" w:hanging="284"/>
      </w:pPr>
      <w:r w:rsidRPr="008B525D">
        <w:lastRenderedPageBreak/>
        <w:t>Налаживание всех каналов трафика клиентов. Формирование клиентской базы. Маркетинг клиентской базы. Выявление целевых клиентов:</w:t>
      </w:r>
    </w:p>
    <w:p w:rsidR="008B525D" w:rsidRPr="008B525D" w:rsidRDefault="008B525D" w:rsidP="008B525D">
      <w:pPr>
        <w:numPr>
          <w:ilvl w:val="1"/>
          <w:numId w:val="10"/>
        </w:numPr>
        <w:tabs>
          <w:tab w:val="clear" w:pos="1440"/>
        </w:tabs>
        <w:ind w:left="851" w:hanging="284"/>
      </w:pPr>
      <w:r w:rsidRPr="008B525D">
        <w:t>Таргетинг и другие каналы привлечения клиентов. Применение налаженных каналов и Маркетинг отношений. Таргетинг и ретаргетинг.</w:t>
      </w:r>
    </w:p>
    <w:p w:rsidR="008B525D" w:rsidRPr="008B525D" w:rsidRDefault="008B525D" w:rsidP="008B525D">
      <w:pPr>
        <w:numPr>
          <w:ilvl w:val="1"/>
          <w:numId w:val="10"/>
        </w:numPr>
        <w:tabs>
          <w:tab w:val="clear" w:pos="1440"/>
        </w:tabs>
        <w:ind w:left="851" w:hanging="284"/>
      </w:pPr>
      <w:r w:rsidRPr="008B525D">
        <w:t>Партнерские отношения и коммуникация.</w:t>
      </w:r>
    </w:p>
    <w:p w:rsidR="008B525D" w:rsidRPr="008B525D" w:rsidRDefault="008B525D" w:rsidP="008B525D">
      <w:pPr>
        <w:numPr>
          <w:ilvl w:val="1"/>
          <w:numId w:val="10"/>
        </w:numPr>
        <w:tabs>
          <w:tab w:val="clear" w:pos="1440"/>
        </w:tabs>
        <w:ind w:left="851" w:hanging="284"/>
      </w:pPr>
      <w:r w:rsidRPr="008B525D">
        <w:t>Построение системы маркетинга и продаж. Оценка эффективности.</w:t>
      </w:r>
    </w:p>
    <w:p w:rsidR="009337A7" w:rsidRPr="008649E0" w:rsidRDefault="009337A7" w:rsidP="008B525D">
      <w:pPr>
        <w:rPr>
          <w:b/>
          <w:color w:val="444444"/>
        </w:rPr>
      </w:pPr>
    </w:p>
    <w:sectPr w:rsidR="009337A7" w:rsidRPr="008649E0" w:rsidSect="0085096D">
      <w:headerReference w:type="default" r:id="rId7"/>
      <w:pgSz w:w="11906" w:h="16838"/>
      <w:pgMar w:top="1134" w:right="424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CC" w:rsidRDefault="00F650CC" w:rsidP="00616711">
      <w:r>
        <w:separator/>
      </w:r>
    </w:p>
  </w:endnote>
  <w:endnote w:type="continuationSeparator" w:id="1">
    <w:p w:rsidR="00F650CC" w:rsidRDefault="00F650CC" w:rsidP="00616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CC" w:rsidRDefault="00F650CC" w:rsidP="00616711">
      <w:r>
        <w:separator/>
      </w:r>
    </w:p>
  </w:footnote>
  <w:footnote w:type="continuationSeparator" w:id="1">
    <w:p w:rsidR="00F650CC" w:rsidRDefault="00F650CC" w:rsidP="00616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7B" w:rsidRDefault="0075247B" w:rsidP="0075247B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75247B" w:rsidRPr="00FF0323" w:rsidRDefault="0075247B" w:rsidP="0075247B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2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75247B" w:rsidRDefault="0075247B" w:rsidP="0075247B">
    <w:pPr>
      <w:tabs>
        <w:tab w:val="left" w:pos="11430"/>
      </w:tabs>
      <w:ind w:right="90"/>
      <w:rPr>
        <w:rFonts w:cs="Arial"/>
        <w:sz w:val="16"/>
        <w:szCs w:val="16"/>
      </w:rPr>
    </w:pPr>
  </w:p>
  <w:p w:rsidR="0075247B" w:rsidRPr="00D419F4" w:rsidRDefault="0075247B" w:rsidP="0075247B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r w:rsidR="0085096D">
      <w:rPr>
        <w:rFonts w:asciiTheme="minorHAnsi" w:hAnsiTheme="minorHAnsi"/>
        <w:sz w:val="20"/>
        <w:szCs w:val="20"/>
      </w:rPr>
      <w:t>6 этаж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75247B" w:rsidRPr="00C976D4" w:rsidRDefault="0075247B" w:rsidP="0075247B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C976D4">
      <w:rPr>
        <w:rFonts w:asciiTheme="minorHAnsi" w:hAnsiTheme="minorHAnsi"/>
        <w:sz w:val="20"/>
        <w:szCs w:val="20"/>
      </w:rPr>
      <w:t>+7-927-236-23-40</w:t>
    </w:r>
  </w:p>
  <w:p w:rsidR="00616711" w:rsidRDefault="00616711" w:rsidP="0075247B">
    <w:pPr>
      <w:pStyle w:val="a3"/>
      <w:rPr>
        <w:lang w:val="en-US"/>
      </w:rPr>
    </w:pPr>
  </w:p>
  <w:p w:rsidR="0085096D" w:rsidRPr="0085096D" w:rsidRDefault="0085096D" w:rsidP="0075247B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63C89"/>
    <w:multiLevelType w:val="multilevel"/>
    <w:tmpl w:val="2C8E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D781D"/>
    <w:multiLevelType w:val="multilevel"/>
    <w:tmpl w:val="A64E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F0EE1"/>
    <w:multiLevelType w:val="multilevel"/>
    <w:tmpl w:val="187E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F08AF"/>
    <w:multiLevelType w:val="multilevel"/>
    <w:tmpl w:val="B400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65D63"/>
    <w:multiLevelType w:val="multilevel"/>
    <w:tmpl w:val="DF94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B2FD3"/>
    <w:multiLevelType w:val="multilevel"/>
    <w:tmpl w:val="CD40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560620"/>
    <w:multiLevelType w:val="multilevel"/>
    <w:tmpl w:val="4BE2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2426A2"/>
    <w:rsid w:val="002C7BC9"/>
    <w:rsid w:val="003B726F"/>
    <w:rsid w:val="003F5C49"/>
    <w:rsid w:val="004D0E5F"/>
    <w:rsid w:val="00616711"/>
    <w:rsid w:val="00704410"/>
    <w:rsid w:val="0075247B"/>
    <w:rsid w:val="007A5242"/>
    <w:rsid w:val="007D06D8"/>
    <w:rsid w:val="00841614"/>
    <w:rsid w:val="0085096D"/>
    <w:rsid w:val="008649E0"/>
    <w:rsid w:val="008B491C"/>
    <w:rsid w:val="008B525D"/>
    <w:rsid w:val="009337A7"/>
    <w:rsid w:val="00A05267"/>
    <w:rsid w:val="00A264F8"/>
    <w:rsid w:val="00B6699F"/>
    <w:rsid w:val="00C976D4"/>
    <w:rsid w:val="00DB10AE"/>
    <w:rsid w:val="00EB0852"/>
    <w:rsid w:val="00ED400B"/>
    <w:rsid w:val="00F650CC"/>
    <w:rsid w:val="00F9499A"/>
    <w:rsid w:val="00FA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6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6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header"/>
    <w:basedOn w:val="a"/>
    <w:link w:val="a4"/>
    <w:rsid w:val="00616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6711"/>
    <w:rPr>
      <w:sz w:val="24"/>
      <w:szCs w:val="24"/>
    </w:rPr>
  </w:style>
  <w:style w:type="paragraph" w:styleId="a5">
    <w:name w:val="footer"/>
    <w:basedOn w:val="a"/>
    <w:link w:val="a6"/>
    <w:rsid w:val="006167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1671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16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370</Words>
  <Characters>2111</Characters>
  <Application>Microsoft Office Word</Application>
  <DocSecurity>0</DocSecurity>
  <Lines>17</Lines>
  <Paragraphs>4</Paragraphs>
  <ScaleCrop>false</ScaleCrop>
  <Company>diakov.net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14</cp:revision>
  <dcterms:created xsi:type="dcterms:W3CDTF">2015-01-30T11:54:00Z</dcterms:created>
  <dcterms:modified xsi:type="dcterms:W3CDTF">2020-04-19T10:01:00Z</dcterms:modified>
</cp:coreProperties>
</file>